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6"/>
          <w:kern w:val="0"/>
          <w:sz w:val="36"/>
          <w:szCs w:val="36"/>
          <w:fitText w:val="8532" w:id="0"/>
          <w:lang w:val="en-US" w:eastAsia="zh-CN"/>
        </w:rPr>
        <w:t>“喜迎二十大 建功新时代”安徽省新就业形态劳动者</w:t>
      </w:r>
      <w:r>
        <w:rPr>
          <w:rFonts w:hint="eastAsia" w:ascii="方正小标宋简体" w:hAnsi="方正小标宋简体" w:eastAsia="方正小标宋简体" w:cs="方正小标宋简体"/>
          <w:spacing w:val="36"/>
          <w:w w:val="96"/>
          <w:kern w:val="0"/>
          <w:sz w:val="36"/>
          <w:szCs w:val="36"/>
          <w:fitText w:val="8532" w:id="0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诗词创作大赛参赛作品报名表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490"/>
        <w:gridCol w:w="150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单位或家庭地址</w:t>
            </w:r>
          </w:p>
        </w:tc>
        <w:tc>
          <w:tcPr>
            <w:tcW w:w="60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作品简介（不超过200字）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请完整填写表格内相关信息，参赛组别分为现代诗歌组和古体诗词组，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参赛者须提供真实姓名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、手机号码、单位或家庭地址等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2738"/>
    <w:rsid w:val="114A27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2022-03-31T00:46:00Z</dcterms:created>
  <dc:creator>Administrator</dc:creator>
  <cp:lastModifiedBy>Administrator</cp:lastModifiedBy>
  <dcterms:modified xsi:type="dcterms:W3CDTF">2022-03-31T00:46:58Z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